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D8B6A5" w14:textId="77777777" w:rsidR="00902A6D" w:rsidRDefault="00335BE8">
      <w:pPr>
        <w:pStyle w:val="Normal1"/>
        <w:jc w:val="center"/>
      </w:pPr>
      <w:r>
        <w:rPr>
          <w:rFonts w:ascii="Helvetica Neue" w:eastAsia="Helvetica Neue" w:hAnsi="Helvetica Neue" w:cs="Helvetica Neue"/>
          <w:b/>
          <w:sz w:val="32"/>
          <w:szCs w:val="32"/>
        </w:rPr>
        <w:t>7</w:t>
      </w:r>
      <w:r w:rsidR="00CC04EE">
        <w:rPr>
          <w:rFonts w:ascii="Helvetica Neue" w:eastAsia="Helvetica Neue" w:hAnsi="Helvetica Neue" w:cs="Helvetica Neue"/>
          <w:b/>
          <w:sz w:val="32"/>
          <w:szCs w:val="32"/>
        </w:rPr>
        <w:t xml:space="preserve">th Grade English Language Arts </w:t>
      </w:r>
      <w:r w:rsidR="00CC04EE">
        <w:rPr>
          <w:noProof/>
        </w:rPr>
        <w:drawing>
          <wp:anchor distT="0" distB="0" distL="114300" distR="114300" simplePos="0" relativeHeight="251658240" behindDoc="0" locked="0" layoutInCell="0" hidden="0" allowOverlap="0" wp14:anchorId="522806DF" wp14:editId="649C6FC7">
            <wp:simplePos x="0" y="0"/>
            <wp:positionH relativeFrom="margin">
              <wp:posOffset>5423535</wp:posOffset>
            </wp:positionH>
            <wp:positionV relativeFrom="paragraph">
              <wp:posOffset>-683259</wp:posOffset>
            </wp:positionV>
            <wp:extent cx="990600" cy="10287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90600" cy="1028700"/>
                    </a:xfrm>
                    <a:prstGeom prst="rect">
                      <a:avLst/>
                    </a:prstGeom>
                    <a:ln/>
                  </pic:spPr>
                </pic:pic>
              </a:graphicData>
            </a:graphic>
          </wp:anchor>
        </w:drawing>
      </w:r>
    </w:p>
    <w:p w14:paraId="20E3DDB1" w14:textId="77777777" w:rsidR="00902A6D" w:rsidRDefault="00335BE8">
      <w:pPr>
        <w:pStyle w:val="Normal1"/>
        <w:jc w:val="center"/>
      </w:pPr>
      <w:r>
        <w:rPr>
          <w:rFonts w:ascii="Helvetica Neue" w:eastAsia="Helvetica Neue" w:hAnsi="Helvetica Neue" w:cs="Helvetica Neue"/>
        </w:rPr>
        <w:t xml:space="preserve">Mark </w:t>
      </w:r>
      <w:r w:rsidR="00CC04EE">
        <w:rPr>
          <w:rFonts w:ascii="Helvetica Neue" w:eastAsia="Helvetica Neue" w:hAnsi="Helvetica Neue" w:cs="Helvetica Neue"/>
        </w:rPr>
        <w:t>Donnelly</w:t>
      </w:r>
    </w:p>
    <w:p w14:paraId="0F43D092" w14:textId="203D187A" w:rsidR="00817CDE" w:rsidRDefault="00335BE8" w:rsidP="00817CDE">
      <w:pPr>
        <w:pStyle w:val="Normal1"/>
        <w:jc w:val="center"/>
        <w:rPr>
          <w:rFonts w:ascii="Helvetica Neue" w:eastAsia="Helvetica Neue" w:hAnsi="Helvetica Neue" w:cs="Helvetica Neue"/>
        </w:rPr>
      </w:pPr>
      <w:r>
        <w:rPr>
          <w:rFonts w:ascii="Helvetica Neue" w:eastAsia="Helvetica Neue" w:hAnsi="Helvetica Neue" w:cs="Helvetica Neue"/>
        </w:rPr>
        <w:t>B.A. Political Science (University of Michigan-Flint)</w:t>
      </w:r>
    </w:p>
    <w:p w14:paraId="69541DBE" w14:textId="62E0D1D7" w:rsidR="00817CDE" w:rsidRDefault="00CC04EE" w:rsidP="00817CDE">
      <w:pPr>
        <w:pStyle w:val="Normal1"/>
        <w:jc w:val="center"/>
        <w:rPr>
          <w:rFonts w:ascii="Helvetica Neue" w:eastAsia="Helvetica Neue" w:hAnsi="Helvetica Neue" w:cs="Helvetica Neue"/>
        </w:rPr>
      </w:pPr>
      <w:r>
        <w:rPr>
          <w:rFonts w:ascii="Helvetica Neue" w:eastAsia="Helvetica Neue" w:hAnsi="Helvetica Neue" w:cs="Helvetica Neue"/>
        </w:rPr>
        <w:t>M.A. Elementary Education</w:t>
      </w:r>
      <w:r w:rsidR="00335BE8">
        <w:rPr>
          <w:rFonts w:ascii="Helvetica Neue" w:eastAsia="Helvetica Neue" w:hAnsi="Helvetica Neue" w:cs="Helvetica Neue"/>
        </w:rPr>
        <w:t xml:space="preserve"> (University of Michigan)</w:t>
      </w:r>
    </w:p>
    <w:p w14:paraId="3C450EB4" w14:textId="65DF16EB" w:rsidR="00902A6D" w:rsidRDefault="00335BE8" w:rsidP="00817CDE">
      <w:pPr>
        <w:pStyle w:val="Normal1"/>
        <w:jc w:val="center"/>
      </w:pPr>
      <w:r>
        <w:rPr>
          <w:rFonts w:ascii="Helvetica Neue" w:eastAsia="Helvetica Neue" w:hAnsi="Helvetica Neue" w:cs="Helvetica Neue"/>
        </w:rPr>
        <w:t>M</w:t>
      </w:r>
      <w:r w:rsidR="00762224">
        <w:rPr>
          <w:rFonts w:ascii="Helvetica Neue" w:eastAsia="Helvetica Neue" w:hAnsi="Helvetica Neue" w:cs="Helvetica Neue"/>
        </w:rPr>
        <w:t xml:space="preserve">.A. </w:t>
      </w:r>
      <w:r>
        <w:rPr>
          <w:rFonts w:ascii="Helvetica Neue" w:eastAsia="Helvetica Neue" w:hAnsi="Helvetica Neue" w:cs="Helvetica Neue"/>
        </w:rPr>
        <w:t>Human Resource Management (Michigan State University)</w:t>
      </w:r>
    </w:p>
    <w:p w14:paraId="4051F538" w14:textId="77777777" w:rsidR="00902A6D" w:rsidRDefault="00CC04EE" w:rsidP="00817CDE">
      <w:pPr>
        <w:pStyle w:val="Normal1"/>
        <w:jc w:val="center"/>
      </w:pPr>
      <w:r>
        <w:rPr>
          <w:rFonts w:ascii="Helvetica Neue" w:eastAsia="Helvetica Neue" w:hAnsi="Helvetica Neue" w:cs="Helvetica Neue"/>
        </w:rPr>
        <w:t>Middle School Endorsements in Language Arts and Social Studies</w:t>
      </w:r>
    </w:p>
    <w:p w14:paraId="2339396A" w14:textId="77777777" w:rsidR="00902A6D" w:rsidRDefault="00CC04EE" w:rsidP="00817CDE">
      <w:pPr>
        <w:pStyle w:val="Normal1"/>
        <w:jc w:val="center"/>
      </w:pPr>
      <w:r>
        <w:rPr>
          <w:rFonts w:ascii="Helvetica Neue" w:eastAsia="Helvetica Neue" w:hAnsi="Helvetica Neue" w:cs="Helvetica Neue"/>
        </w:rPr>
        <w:t xml:space="preserve">Author of </w:t>
      </w:r>
      <w:r>
        <w:rPr>
          <w:rFonts w:ascii="Helvetica Neue" w:eastAsia="Helvetica Neue" w:hAnsi="Helvetica Neue" w:cs="Helvetica Neue"/>
          <w:i/>
        </w:rPr>
        <w:t>Guiding Adolescent Readers to Success</w:t>
      </w:r>
      <w:r w:rsidR="00335BE8">
        <w:rPr>
          <w:rFonts w:ascii="Helvetica Neue" w:eastAsia="Helvetica Neue" w:hAnsi="Helvetica Neue" w:cs="Helvetica Neue"/>
          <w:i/>
        </w:rPr>
        <w:t xml:space="preserve"> (Shell Education)</w:t>
      </w:r>
      <w:bookmarkStart w:id="0" w:name="_GoBack"/>
      <w:bookmarkEnd w:id="0"/>
    </w:p>
    <w:bookmarkStart w:id="1" w:name="h.gjdgxs" w:colFirst="0" w:colLast="0"/>
    <w:bookmarkEnd w:id="1"/>
    <w:p w14:paraId="655C69B4" w14:textId="77777777" w:rsidR="00902A6D" w:rsidRDefault="00335BE8">
      <w:pPr>
        <w:pStyle w:val="Normal1"/>
        <w:jc w:val="center"/>
      </w:pPr>
      <w:r>
        <w:rPr>
          <w:rFonts w:ascii="Helvetica Neue" w:eastAsia="Helvetica Neue" w:hAnsi="Helvetica Neue" w:cs="Helvetica Neue"/>
          <w:color w:val="0000FF"/>
          <w:u w:val="single"/>
        </w:rPr>
        <w:fldChar w:fldCharType="begin"/>
      </w:r>
      <w:r>
        <w:rPr>
          <w:rFonts w:ascii="Helvetica Neue" w:eastAsia="Helvetica Neue" w:hAnsi="Helvetica Neue" w:cs="Helvetica Neue"/>
          <w:color w:val="0000FF"/>
          <w:u w:val="single"/>
        </w:rPr>
        <w:instrText xml:space="preserve"> HYPERLINK "mailto:donnellyma@aaps.k12.mi.us" </w:instrText>
      </w:r>
      <w:r>
        <w:rPr>
          <w:rFonts w:ascii="Helvetica Neue" w:eastAsia="Helvetica Neue" w:hAnsi="Helvetica Neue" w:cs="Helvetica Neue"/>
          <w:color w:val="0000FF"/>
          <w:u w:val="single"/>
        </w:rPr>
        <w:fldChar w:fldCharType="separate"/>
      </w:r>
      <w:r w:rsidRPr="00630832">
        <w:rPr>
          <w:rStyle w:val="Hyperlink"/>
          <w:rFonts w:ascii="Helvetica Neue" w:eastAsia="Helvetica Neue" w:hAnsi="Helvetica Neue" w:cs="Helvetica Neue"/>
        </w:rPr>
        <w:t>donnellyma@aaps.k12.mi.us</w:t>
      </w:r>
      <w:r>
        <w:rPr>
          <w:rFonts w:ascii="Helvetica Neue" w:eastAsia="Helvetica Neue" w:hAnsi="Helvetica Neue" w:cs="Helvetica Neue"/>
          <w:color w:val="0000FF"/>
          <w:u w:val="single"/>
        </w:rPr>
        <w:fldChar w:fldCharType="end"/>
      </w:r>
      <w:hyperlink r:id="rId8"/>
    </w:p>
    <w:p w14:paraId="25500232" w14:textId="77777777" w:rsidR="00902A6D" w:rsidRDefault="00577367">
      <w:pPr>
        <w:pStyle w:val="Normal1"/>
      </w:pPr>
      <w:hyperlink r:id="rId9"/>
      <w:r w:rsidR="00CC04EE">
        <w:rPr>
          <w:noProof/>
        </w:rPr>
        <mc:AlternateContent>
          <mc:Choice Requires="wps">
            <w:drawing>
              <wp:anchor distT="0" distB="0" distL="114300" distR="114300" simplePos="0" relativeHeight="251659264" behindDoc="0" locked="0" layoutInCell="0" hidden="0" allowOverlap="1" wp14:anchorId="60790C2B" wp14:editId="1ED4B686">
                <wp:simplePos x="0" y="0"/>
                <wp:positionH relativeFrom="margin">
                  <wp:posOffset>-507999</wp:posOffset>
                </wp:positionH>
                <wp:positionV relativeFrom="paragraph">
                  <wp:posOffset>127000</wp:posOffset>
                </wp:positionV>
                <wp:extent cx="65151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25400" cap="flat" cmpd="sng">
                          <a:solidFill>
                            <a:srgbClr val="4F81BD"/>
                          </a:solidFill>
                          <a:prstDash val="solid"/>
                          <a:round/>
                          <a:headEnd type="none" w="med" len="med"/>
                          <a:tailEnd type="none" w="med" len="med"/>
                        </a:ln>
                      </wps:spPr>
                      <wps:bodyPr/>
                    </wps:wsp>
                  </a:graphicData>
                </a:graphic>
              </wp:anchor>
            </w:drawing>
          </mc:Choice>
          <mc:Fallback>
            <w:pict>
              <v:shapetype w14:anchorId="514A6A7A" id="_x0000_t32" coordsize="21600,21600" o:spt="32" o:oned="t" path="m,l21600,21600e" filled="f">
                <v:path arrowok="t" fillok="f" o:connecttype="none"/>
                <o:lock v:ext="edit" shapetype="t"/>
              </v:shapetype>
              <v:shape id="Straight Arrow Connector 3" o:spid="_x0000_s1026" type="#_x0000_t32" style="position:absolute;margin-left:-40pt;margin-top:10pt;width:513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" o:allowincell="f" strokecolor="#4f81bd" strokeweight="2pt">
                <w10:wrap anchorx="margin"/>
              </v:shape>
            </w:pict>
          </mc:Fallback>
        </mc:AlternateContent>
      </w:r>
    </w:p>
    <w:p w14:paraId="517C05A8" w14:textId="1C52C9C7" w:rsidR="00902A6D" w:rsidRDefault="00577367">
      <w:pPr>
        <w:pStyle w:val="Normal1"/>
      </w:pPr>
      <w:hyperlink r:id="rId10"/>
      <w:hyperlink r:id="rId11"/>
    </w:p>
    <w:p w14:paraId="1DF1D7B9" w14:textId="5B9331CF" w:rsidR="00902A6D" w:rsidRDefault="00CC04EE">
      <w:pPr>
        <w:pStyle w:val="Normal1"/>
      </w:pPr>
      <w:r>
        <w:rPr>
          <w:rFonts w:ascii="Helvetica Neue" w:eastAsia="Helvetica Neue" w:hAnsi="Helvetica Neue" w:cs="Helvetica Neue"/>
          <w:b/>
        </w:rPr>
        <w:t xml:space="preserve">Readers’ Workshop/ Genre Studies </w:t>
      </w:r>
      <w:r>
        <w:rPr>
          <w:rFonts w:ascii="Helvetica Neue" w:eastAsia="Helvetica Neue" w:hAnsi="Helvetica Neue" w:cs="Helvetica Neue"/>
        </w:rPr>
        <w:t>(Reading, Writing</w:t>
      </w:r>
      <w:r w:rsidR="007A53A8">
        <w:rPr>
          <w:rFonts w:ascii="Helvetica Neue" w:eastAsia="Helvetica Neue" w:hAnsi="Helvetica Neue" w:cs="Helvetica Neue"/>
        </w:rPr>
        <w:t>,</w:t>
      </w:r>
      <w:r>
        <w:rPr>
          <w:rFonts w:ascii="Helvetica Neue" w:eastAsia="Helvetica Neue" w:hAnsi="Helvetica Neue" w:cs="Helvetica Neue"/>
        </w:rPr>
        <w:t xml:space="preserve"> Speaking, Listening)</w:t>
      </w:r>
    </w:p>
    <w:p w14:paraId="61ED97F1" w14:textId="77777777" w:rsidR="00902A6D" w:rsidRDefault="00335BE8">
      <w:pPr>
        <w:pStyle w:val="Normal1"/>
        <w:numPr>
          <w:ilvl w:val="0"/>
          <w:numId w:val="1"/>
        </w:numPr>
        <w:ind w:hanging="360"/>
      </w:pPr>
      <w:r>
        <w:rPr>
          <w:rFonts w:ascii="Helvetica Neue" w:eastAsia="Helvetica Neue" w:hAnsi="Helvetica Neue" w:cs="Helvetica Neue"/>
        </w:rPr>
        <w:t xml:space="preserve">Mystery </w:t>
      </w:r>
    </w:p>
    <w:p w14:paraId="72EADA2E" w14:textId="77777777" w:rsidR="00902A6D" w:rsidRDefault="00335BE8">
      <w:pPr>
        <w:pStyle w:val="Normal1"/>
        <w:numPr>
          <w:ilvl w:val="0"/>
          <w:numId w:val="1"/>
        </w:numPr>
        <w:ind w:hanging="360"/>
      </w:pPr>
      <w:r>
        <w:rPr>
          <w:rFonts w:ascii="Helvetica Neue" w:eastAsia="Helvetica Neue" w:hAnsi="Helvetica Neue" w:cs="Helvetica Neue"/>
        </w:rPr>
        <w:t xml:space="preserve">Poetry (verse novel) </w:t>
      </w:r>
      <w:r w:rsidR="00CC04EE">
        <w:rPr>
          <w:rFonts w:ascii="Helvetica Neue" w:eastAsia="Helvetica Neue" w:hAnsi="Helvetica Neue" w:cs="Helvetica Neue"/>
        </w:rPr>
        <w:t xml:space="preserve"> </w:t>
      </w:r>
    </w:p>
    <w:p w14:paraId="36C10A8D" w14:textId="77777777" w:rsidR="00902A6D" w:rsidRDefault="00335BE8" w:rsidP="00335BE8">
      <w:pPr>
        <w:pStyle w:val="Normal1"/>
        <w:numPr>
          <w:ilvl w:val="0"/>
          <w:numId w:val="1"/>
        </w:numPr>
        <w:ind w:hanging="360"/>
      </w:pPr>
      <w:r>
        <w:rPr>
          <w:rFonts w:ascii="Helvetica Neue" w:eastAsia="Helvetica Neue" w:hAnsi="Helvetica Neue" w:cs="Helvetica Neue"/>
        </w:rPr>
        <w:t xml:space="preserve">Historical Fiction/First Person Narrative </w:t>
      </w:r>
    </w:p>
    <w:p w14:paraId="26BE962C" w14:textId="10007835" w:rsidR="00902A6D" w:rsidRDefault="00CC04EE">
      <w:pPr>
        <w:pStyle w:val="Normal1"/>
        <w:numPr>
          <w:ilvl w:val="0"/>
          <w:numId w:val="1"/>
        </w:numPr>
        <w:ind w:hanging="360"/>
      </w:pPr>
      <w:r>
        <w:rPr>
          <w:rFonts w:ascii="Helvetica Neue" w:eastAsia="Helvetica Neue" w:hAnsi="Helvetica Neue" w:cs="Helvetica Neue"/>
        </w:rPr>
        <w:t>Informational Texts</w:t>
      </w:r>
    </w:p>
    <w:p w14:paraId="7893CC61" w14:textId="77777777" w:rsidR="00902A6D" w:rsidRDefault="00902A6D">
      <w:pPr>
        <w:pStyle w:val="Normal1"/>
      </w:pPr>
    </w:p>
    <w:p w14:paraId="5914A07E" w14:textId="77777777" w:rsidR="00902A6D" w:rsidRDefault="00CC04EE">
      <w:pPr>
        <w:pStyle w:val="Normal1"/>
      </w:pPr>
      <w:r>
        <w:rPr>
          <w:rFonts w:ascii="Helvetica Neue" w:eastAsia="Helvetica Neue" w:hAnsi="Helvetica Neue" w:cs="Helvetica Neue"/>
        </w:rPr>
        <w:t>Students will meet with me in small, guided reading groups throughout the year. These groups are dynamic and are based on students’ comprehension strengths.</w:t>
      </w:r>
    </w:p>
    <w:p w14:paraId="075DFA56" w14:textId="77777777" w:rsidR="00902A6D" w:rsidRDefault="00902A6D">
      <w:pPr>
        <w:pStyle w:val="Normal1"/>
      </w:pPr>
    </w:p>
    <w:p w14:paraId="3B5972AF" w14:textId="77777777" w:rsidR="00902A6D" w:rsidRDefault="00CC04EE">
      <w:pPr>
        <w:pStyle w:val="Normal1"/>
      </w:pPr>
      <w:r>
        <w:rPr>
          <w:rFonts w:ascii="Helvetica Neue" w:eastAsia="Helvetica Neue" w:hAnsi="Helvetica Neue" w:cs="Helvetica Neue"/>
          <w:b/>
        </w:rPr>
        <w:t>Writer’s Workshop</w:t>
      </w:r>
    </w:p>
    <w:p w14:paraId="1E321D0C" w14:textId="77777777" w:rsidR="003760B0" w:rsidRPr="003760B0" w:rsidRDefault="00CC04EE">
      <w:pPr>
        <w:pStyle w:val="Normal1"/>
        <w:numPr>
          <w:ilvl w:val="0"/>
          <w:numId w:val="2"/>
        </w:numPr>
        <w:ind w:hanging="360"/>
      </w:pPr>
      <w:r>
        <w:rPr>
          <w:rFonts w:ascii="Helvetica Neue" w:eastAsia="Helvetica Neue" w:hAnsi="Helvetica Neue" w:cs="Helvetica Neue"/>
        </w:rPr>
        <w:t>Pers</w:t>
      </w:r>
      <w:r w:rsidR="003760B0">
        <w:rPr>
          <w:rFonts w:ascii="Helvetica Neue" w:eastAsia="Helvetica Neue" w:hAnsi="Helvetica Neue" w:cs="Helvetica Neue"/>
        </w:rPr>
        <w:t xml:space="preserve">uasive essay </w:t>
      </w:r>
    </w:p>
    <w:p w14:paraId="71917B50" w14:textId="4B9D2698" w:rsidR="00902A6D" w:rsidRDefault="003A2B7A">
      <w:pPr>
        <w:pStyle w:val="Normal1"/>
        <w:numPr>
          <w:ilvl w:val="0"/>
          <w:numId w:val="2"/>
        </w:numPr>
        <w:ind w:hanging="360"/>
      </w:pPr>
      <w:r>
        <w:rPr>
          <w:rFonts w:ascii="Helvetica Neue" w:eastAsia="Helvetica Neue" w:hAnsi="Helvetica Neue" w:cs="Helvetica Neue"/>
        </w:rPr>
        <w:t>Writing to inform</w:t>
      </w:r>
    </w:p>
    <w:p w14:paraId="7534A0CC" w14:textId="77777777" w:rsidR="00902A6D" w:rsidRDefault="00CC04EE">
      <w:pPr>
        <w:pStyle w:val="Normal1"/>
        <w:numPr>
          <w:ilvl w:val="0"/>
          <w:numId w:val="2"/>
        </w:numPr>
        <w:ind w:hanging="360"/>
      </w:pPr>
      <w:r>
        <w:rPr>
          <w:rFonts w:ascii="Helvetica Neue" w:eastAsia="Helvetica Neue" w:hAnsi="Helvetica Neue" w:cs="Helvetica Neue"/>
        </w:rPr>
        <w:t>Personal Narrative essay</w:t>
      </w:r>
    </w:p>
    <w:p w14:paraId="320A78CF" w14:textId="7DA0543D" w:rsidR="00902A6D" w:rsidRDefault="00CC04EE" w:rsidP="003A2B7A">
      <w:pPr>
        <w:pStyle w:val="Normal1"/>
        <w:numPr>
          <w:ilvl w:val="0"/>
          <w:numId w:val="2"/>
        </w:numPr>
        <w:ind w:hanging="360"/>
      </w:pPr>
      <w:r>
        <w:rPr>
          <w:rFonts w:ascii="Helvetica Neue" w:eastAsia="Helvetica Neue" w:hAnsi="Helvetica Neue" w:cs="Helvetica Neue"/>
        </w:rPr>
        <w:t>Guided Reading response essays</w:t>
      </w:r>
    </w:p>
    <w:p w14:paraId="56C97DA2" w14:textId="77777777" w:rsidR="00902A6D" w:rsidRDefault="00CC04EE">
      <w:pPr>
        <w:pStyle w:val="Normal1"/>
        <w:numPr>
          <w:ilvl w:val="0"/>
          <w:numId w:val="2"/>
        </w:numPr>
        <w:ind w:hanging="360"/>
      </w:pPr>
      <w:r>
        <w:rPr>
          <w:rFonts w:ascii="Helvetica Neue" w:eastAsia="Helvetica Neue" w:hAnsi="Helvetica Neue" w:cs="Helvetica Neue"/>
        </w:rPr>
        <w:t>Grammar Study</w:t>
      </w:r>
    </w:p>
    <w:p w14:paraId="0AE580ED" w14:textId="0A6A38B2" w:rsidR="00902A6D" w:rsidRDefault="00CC04EE">
      <w:pPr>
        <w:pStyle w:val="Normal1"/>
        <w:numPr>
          <w:ilvl w:val="0"/>
          <w:numId w:val="2"/>
        </w:numPr>
        <w:ind w:hanging="360"/>
      </w:pPr>
      <w:r>
        <w:rPr>
          <w:rFonts w:ascii="Helvetica Neue" w:eastAsia="Helvetica Neue" w:hAnsi="Helvetica Neue" w:cs="Helvetica Neue"/>
        </w:rPr>
        <w:t xml:space="preserve">Vocabulary </w:t>
      </w:r>
      <w:proofErr w:type="gramStart"/>
      <w:r>
        <w:rPr>
          <w:rFonts w:ascii="Helvetica Neue" w:eastAsia="Helvetica Neue" w:hAnsi="Helvetica Neue" w:cs="Helvetica Neue"/>
        </w:rPr>
        <w:t>Study  (</w:t>
      </w:r>
      <w:proofErr w:type="gramEnd"/>
      <w:r>
        <w:rPr>
          <w:rFonts w:ascii="Helvetica Neue" w:eastAsia="Helvetica Neue" w:hAnsi="Helvetica Neue" w:cs="Helvetica Neue"/>
        </w:rPr>
        <w:t xml:space="preserve">Word Wall </w:t>
      </w:r>
      <w:r w:rsidR="003A2B7A">
        <w:rPr>
          <w:rFonts w:ascii="Helvetica Neue" w:eastAsia="Helvetica Neue" w:hAnsi="Helvetica Neue" w:cs="Helvetica Neue"/>
        </w:rPr>
        <w:t>Work</w:t>
      </w:r>
      <w:r>
        <w:rPr>
          <w:rFonts w:ascii="Helvetica Neue" w:eastAsia="Helvetica Neue" w:hAnsi="Helvetica Neue" w:cs="Helvetica Neue"/>
        </w:rPr>
        <w:t>)</w:t>
      </w:r>
    </w:p>
    <w:p w14:paraId="218FCC1B" w14:textId="77777777" w:rsidR="00902A6D" w:rsidRDefault="00902A6D">
      <w:pPr>
        <w:pStyle w:val="Normal1"/>
      </w:pPr>
    </w:p>
    <w:p w14:paraId="2495F0A4" w14:textId="77777777" w:rsidR="00902A6D" w:rsidRDefault="00CC04EE">
      <w:pPr>
        <w:pStyle w:val="Normal1"/>
      </w:pPr>
      <w:r>
        <w:rPr>
          <w:rFonts w:ascii="Helvetica Neue" w:eastAsia="Helvetica Neue" w:hAnsi="Helvetica Neue" w:cs="Helvetica Neue"/>
          <w:b/>
        </w:rPr>
        <w:t>Classroom Rules</w:t>
      </w:r>
    </w:p>
    <w:p w14:paraId="273D8C56" w14:textId="443542F9" w:rsidR="00902A6D" w:rsidRDefault="00CC04EE">
      <w:pPr>
        <w:pStyle w:val="Normal1"/>
      </w:pPr>
      <w:r>
        <w:rPr>
          <w:rFonts w:ascii="Helvetica Neue" w:eastAsia="Helvetica Neue" w:hAnsi="Helvetica Neue" w:cs="Helvetica Neue"/>
        </w:rPr>
        <w:t>Treat others, as you want them to treat you</w:t>
      </w:r>
      <w:r w:rsidR="003760B0">
        <w:rPr>
          <w:rFonts w:ascii="Helvetica Neue" w:eastAsia="Helvetica Neue" w:hAnsi="Helvetica Neue" w:cs="Helvetica Neue"/>
        </w:rPr>
        <w:t>.</w:t>
      </w:r>
    </w:p>
    <w:p w14:paraId="7F3D8107" w14:textId="280DCCD2" w:rsidR="00902A6D" w:rsidRDefault="00CC04EE">
      <w:pPr>
        <w:pStyle w:val="Normal1"/>
        <w:rPr>
          <w:rFonts w:ascii="Helvetica Neue" w:eastAsia="Helvetica Neue" w:hAnsi="Helvetica Neue" w:cs="Helvetica Neue"/>
        </w:rPr>
      </w:pPr>
      <w:r>
        <w:rPr>
          <w:rFonts w:ascii="Helvetica Neue" w:eastAsia="Helvetica Neue" w:hAnsi="Helvetica Neue" w:cs="Helvetica Neue"/>
        </w:rPr>
        <w:t xml:space="preserve">Be Responsible, Respectful, Safe and Caring  </w:t>
      </w:r>
      <w:r>
        <w:rPr>
          <w:rFonts w:ascii="Helvetica Neue" w:eastAsia="Helvetica Neue" w:hAnsi="Helvetica Neue" w:cs="Helvetica Neue"/>
        </w:rPr>
        <w:tab/>
      </w:r>
    </w:p>
    <w:p w14:paraId="34776B0F" w14:textId="55E92590" w:rsidR="003A2B7A" w:rsidRPr="003A2B7A" w:rsidRDefault="003A2B7A">
      <w:pPr>
        <w:pStyle w:val="Normal1"/>
        <w:rPr>
          <w:rFonts w:ascii="Helvetica Neue" w:hAnsi="Helvetica Neue"/>
        </w:rPr>
      </w:pPr>
      <w:r w:rsidRPr="003A2B7A">
        <w:rPr>
          <w:rFonts w:ascii="Helvetica Neue" w:hAnsi="Helvetica Neue"/>
        </w:rPr>
        <w:t>Expectations will be developed by the classes</w:t>
      </w:r>
    </w:p>
    <w:p w14:paraId="758BD5D0" w14:textId="77777777" w:rsidR="00902A6D" w:rsidRPr="003A2B7A" w:rsidRDefault="00902A6D">
      <w:pPr>
        <w:pStyle w:val="Normal1"/>
        <w:rPr>
          <w:rFonts w:ascii="Helvetica Neue" w:hAnsi="Helvetica Neue"/>
        </w:rPr>
      </w:pPr>
    </w:p>
    <w:p w14:paraId="1E09414A" w14:textId="6C52DB41" w:rsidR="00902A6D" w:rsidRDefault="00902A6D" w:rsidP="00335BE8">
      <w:pPr>
        <w:pStyle w:val="Normal1"/>
        <w:ind w:left="720"/>
        <w:rPr>
          <w:rFonts w:ascii="Helvetica Neue" w:eastAsia="Helvetica Neue" w:hAnsi="Helvetica Neue" w:cs="Helvetica Neue"/>
          <w:b/>
        </w:rPr>
      </w:pPr>
    </w:p>
    <w:p w14:paraId="41B23391" w14:textId="6C710B54" w:rsidR="003A2B7A" w:rsidRDefault="003A2B7A" w:rsidP="00335BE8">
      <w:pPr>
        <w:pStyle w:val="Normal1"/>
        <w:ind w:left="720"/>
      </w:pPr>
    </w:p>
    <w:p w14:paraId="47CC848F" w14:textId="0C064349" w:rsidR="003A2B7A" w:rsidRDefault="003A2B7A" w:rsidP="00335BE8">
      <w:pPr>
        <w:pStyle w:val="Normal1"/>
        <w:ind w:left="720"/>
      </w:pPr>
    </w:p>
    <w:p w14:paraId="674FF91F" w14:textId="77777777" w:rsidR="003A2B7A" w:rsidRDefault="003A2B7A" w:rsidP="00335BE8">
      <w:pPr>
        <w:pStyle w:val="Normal1"/>
        <w:ind w:left="720"/>
      </w:pPr>
    </w:p>
    <w:p w14:paraId="641A7D3C" w14:textId="77777777" w:rsidR="00902A6D" w:rsidRDefault="00902A6D">
      <w:pPr>
        <w:pStyle w:val="Normal1"/>
      </w:pPr>
    </w:p>
    <w:p w14:paraId="67436054" w14:textId="77777777" w:rsidR="00902A6D" w:rsidRDefault="00902A6D">
      <w:pPr>
        <w:pStyle w:val="Normal1"/>
      </w:pPr>
    </w:p>
    <w:p w14:paraId="1ED3682F" w14:textId="77777777" w:rsidR="00902A6D" w:rsidRDefault="00902A6D">
      <w:pPr>
        <w:pStyle w:val="Normal1"/>
      </w:pPr>
    </w:p>
    <w:p w14:paraId="2F509B9B" w14:textId="77777777" w:rsidR="00902A6D" w:rsidRDefault="00902A6D">
      <w:pPr>
        <w:pStyle w:val="Normal1"/>
      </w:pPr>
    </w:p>
    <w:p w14:paraId="426E5C8E" w14:textId="77777777" w:rsidR="00902A6D" w:rsidRDefault="00902A6D">
      <w:pPr>
        <w:pStyle w:val="Normal1"/>
      </w:pPr>
    </w:p>
    <w:p w14:paraId="1EE185DC" w14:textId="77777777" w:rsidR="00902A6D" w:rsidRDefault="00902A6D">
      <w:pPr>
        <w:pStyle w:val="Normal1"/>
      </w:pPr>
    </w:p>
    <w:p w14:paraId="4CD90D55" w14:textId="77777777" w:rsidR="00335BE8" w:rsidRDefault="00335BE8">
      <w:pPr>
        <w:pStyle w:val="Normal1"/>
        <w:jc w:val="center"/>
        <w:rPr>
          <w:rFonts w:ascii="Helvetica Neue" w:eastAsia="Helvetica Neue" w:hAnsi="Helvetica Neue" w:cs="Helvetica Neue"/>
          <w:b/>
          <w:sz w:val="32"/>
          <w:szCs w:val="32"/>
        </w:rPr>
      </w:pPr>
    </w:p>
    <w:p w14:paraId="3DE14980" w14:textId="77777777" w:rsidR="00902A6D" w:rsidRDefault="00335BE8">
      <w:pPr>
        <w:pStyle w:val="Normal1"/>
        <w:jc w:val="center"/>
      </w:pPr>
      <w:r>
        <w:rPr>
          <w:rFonts w:ascii="Helvetica Neue" w:eastAsia="Helvetica Neue" w:hAnsi="Helvetica Neue" w:cs="Helvetica Neue"/>
          <w:b/>
          <w:sz w:val="32"/>
          <w:szCs w:val="32"/>
        </w:rPr>
        <w:lastRenderedPageBreak/>
        <w:t>7</w:t>
      </w:r>
      <w:r w:rsidR="00CC04EE">
        <w:rPr>
          <w:rFonts w:ascii="Helvetica Neue" w:eastAsia="Helvetica Neue" w:hAnsi="Helvetica Neue" w:cs="Helvetica Neue"/>
          <w:b/>
          <w:sz w:val="32"/>
          <w:szCs w:val="32"/>
        </w:rPr>
        <w:t>th Grade English Language Arts</w:t>
      </w:r>
    </w:p>
    <w:p w14:paraId="06CD8241" w14:textId="77777777" w:rsidR="00902A6D" w:rsidRDefault="00902A6D">
      <w:pPr>
        <w:pStyle w:val="Normal1"/>
      </w:pPr>
    </w:p>
    <w:p w14:paraId="150AA76C" w14:textId="77777777" w:rsidR="00902A6D" w:rsidRDefault="00CC04EE">
      <w:pPr>
        <w:pStyle w:val="Normal1"/>
      </w:pPr>
      <w:r>
        <w:rPr>
          <w:noProof/>
        </w:rPr>
        <mc:AlternateContent>
          <mc:Choice Requires="wps">
            <w:drawing>
              <wp:anchor distT="0" distB="0" distL="114300" distR="114300" simplePos="0" relativeHeight="251660288" behindDoc="1" locked="0" layoutInCell="0" hidden="0" allowOverlap="1" wp14:anchorId="616AF18B" wp14:editId="5EC14A8B">
                <wp:simplePos x="0" y="0"/>
                <wp:positionH relativeFrom="margin">
                  <wp:posOffset>-393699</wp:posOffset>
                </wp:positionH>
                <wp:positionV relativeFrom="paragraph">
                  <wp:posOffset>127000</wp:posOffset>
                </wp:positionV>
                <wp:extent cx="6515100" cy="254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25400" cap="flat" cmpd="sng">
                          <a:solidFill>
                            <a:srgbClr val="4F81BD"/>
                          </a:solidFill>
                          <a:prstDash val="solid"/>
                          <a:round/>
                          <a:headEnd type="none" w="med" len="med"/>
                          <a:tailEnd type="none" w="med" len="med"/>
                        </a:ln>
                      </wps:spPr>
                      <wps:bodyPr/>
                    </wps:wsp>
                  </a:graphicData>
                </a:graphic>
              </wp:anchor>
            </w:drawing>
          </mc:Choice>
          <mc:Fallback>
            <w:pict>
              <v:shape w14:anchorId="673869DD" id="Straight Arrow Connector 2" o:spid="_x0000_s1026" type="#_x0000_t32" style="position:absolute;margin-left:-31pt;margin-top:10pt;width:513pt;height:2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" o:allowincell="f" strokecolor="#4f81bd" strokeweight="2pt">
                <w10:wrap type="square" anchorx="margin"/>
              </v:shape>
            </w:pict>
          </mc:Fallback>
        </mc:AlternateContent>
      </w:r>
    </w:p>
    <w:p w14:paraId="54C5895D" w14:textId="77777777" w:rsidR="00902A6D" w:rsidRDefault="00902A6D">
      <w:pPr>
        <w:pStyle w:val="Normal1"/>
      </w:pPr>
    </w:p>
    <w:p w14:paraId="3933984A" w14:textId="77777777" w:rsidR="00902A6D" w:rsidRDefault="00CC04EE">
      <w:pPr>
        <w:pStyle w:val="Normal1"/>
      </w:pPr>
      <w:r>
        <w:rPr>
          <w:rFonts w:ascii="Helvetica Neue" w:eastAsia="Helvetica Neue" w:hAnsi="Helvetica Neue" w:cs="Helvetica Neue"/>
          <w:b/>
        </w:rPr>
        <w:t>Feedback/PowerSchool</w:t>
      </w:r>
    </w:p>
    <w:p w14:paraId="0B66311E" w14:textId="77777777" w:rsidR="00902A6D" w:rsidRDefault="00CC04EE">
      <w:pPr>
        <w:pStyle w:val="Normal1"/>
      </w:pPr>
      <w:r>
        <w:rPr>
          <w:rFonts w:ascii="Arial" w:eastAsia="Arial" w:hAnsi="Arial" w:cs="Arial"/>
        </w:rPr>
        <w:t xml:space="preserve">Your student’s work will be graded using a 4-point rubric. Grades will be based on specific learning targets. These learning targets come from the state and national standards and are represented as “I can” statements.  The score in PowerSchool reflects your student’s </w:t>
      </w:r>
      <w:r>
        <w:rPr>
          <w:rFonts w:ascii="Arial" w:eastAsia="Arial" w:hAnsi="Arial" w:cs="Arial"/>
          <w:i/>
        </w:rPr>
        <w:t>current</w:t>
      </w:r>
      <w:r>
        <w:rPr>
          <w:rFonts w:ascii="Arial" w:eastAsia="Arial" w:hAnsi="Arial" w:cs="Arial"/>
        </w:rPr>
        <w:t xml:space="preserve"> progress towards mastering the learning target.</w:t>
      </w:r>
    </w:p>
    <w:p w14:paraId="6A770464" w14:textId="77777777" w:rsidR="00902A6D" w:rsidRDefault="00CC04EE">
      <w:pPr>
        <w:pStyle w:val="Normal1"/>
      </w:pPr>
      <w:r>
        <w:rPr>
          <w:rFonts w:ascii="Arial" w:eastAsia="Arial" w:hAnsi="Arial" w:cs="Arial"/>
        </w:rPr>
        <w:t xml:space="preserve"> </w:t>
      </w:r>
    </w:p>
    <w:p w14:paraId="72F06EE1" w14:textId="77777777" w:rsidR="00902A6D" w:rsidRDefault="00CC04EE">
      <w:pPr>
        <w:pStyle w:val="Normal1"/>
      </w:pPr>
      <w:r>
        <w:rPr>
          <w:rFonts w:ascii="Arial" w:eastAsia="Arial" w:hAnsi="Arial" w:cs="Arial"/>
        </w:rPr>
        <w:t xml:space="preserve"> </w:t>
      </w:r>
    </w:p>
    <w:tbl>
      <w:tblPr>
        <w:tblStyle w:val="a"/>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1"/>
        <w:gridCol w:w="2904"/>
        <w:gridCol w:w="2875"/>
      </w:tblGrid>
      <w:tr w:rsidR="00902A6D" w14:paraId="3714639D" w14:textId="77777777" w:rsidTr="008B2602">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AA5ED" w14:textId="77777777" w:rsidR="00902A6D" w:rsidRDefault="00CC04EE">
            <w:pPr>
              <w:pStyle w:val="Normal1"/>
              <w:widowControl w:val="0"/>
              <w:spacing w:line="276" w:lineRule="auto"/>
            </w:pPr>
            <w:r>
              <w:rPr>
                <w:rFonts w:ascii="Arial" w:eastAsia="Arial" w:hAnsi="Arial" w:cs="Arial"/>
                <w:b/>
              </w:rPr>
              <w:t>Rubric Score</w:t>
            </w:r>
          </w:p>
        </w:tc>
        <w:tc>
          <w:tcPr>
            <w:tcW w:w="290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1C3610" w14:textId="77777777" w:rsidR="00902A6D" w:rsidRDefault="00CC04EE">
            <w:pPr>
              <w:pStyle w:val="Normal1"/>
              <w:widowControl w:val="0"/>
              <w:spacing w:line="276" w:lineRule="auto"/>
            </w:pPr>
            <w:r>
              <w:rPr>
                <w:rFonts w:ascii="Arial" w:eastAsia="Arial" w:hAnsi="Arial" w:cs="Arial"/>
                <w:b/>
              </w:rPr>
              <w:t>Language</w:t>
            </w:r>
          </w:p>
        </w:tc>
        <w:tc>
          <w:tcPr>
            <w:tcW w:w="28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52C9CC" w14:textId="77777777" w:rsidR="00902A6D" w:rsidRDefault="00CC04EE">
            <w:pPr>
              <w:pStyle w:val="Normal1"/>
              <w:widowControl w:val="0"/>
              <w:spacing w:line="276" w:lineRule="auto"/>
            </w:pPr>
            <w:r>
              <w:rPr>
                <w:rFonts w:ascii="Arial" w:eastAsia="Arial" w:hAnsi="Arial" w:cs="Arial"/>
                <w:b/>
                <w:color w:val="A6A6A6"/>
              </w:rPr>
              <w:t>Grade</w:t>
            </w:r>
          </w:p>
        </w:tc>
      </w:tr>
      <w:tr w:rsidR="00902A6D" w14:paraId="15808A68" w14:textId="77777777" w:rsidTr="008B2602">
        <w:tc>
          <w:tcPr>
            <w:tcW w:w="286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3E42F9" w14:textId="77777777" w:rsidR="00902A6D" w:rsidRDefault="00CC04EE">
            <w:pPr>
              <w:pStyle w:val="Normal1"/>
              <w:widowControl w:val="0"/>
              <w:spacing w:line="276" w:lineRule="auto"/>
            </w:pPr>
            <w:r>
              <w:rPr>
                <w:rFonts w:ascii="Helvetica Neue" w:eastAsia="Helvetica Neue" w:hAnsi="Helvetica Neue" w:cs="Helvetica Neue"/>
              </w:rPr>
              <w:t>4</w:t>
            </w:r>
          </w:p>
        </w:tc>
        <w:tc>
          <w:tcPr>
            <w:tcW w:w="2904" w:type="dxa"/>
            <w:tcBorders>
              <w:bottom w:val="single" w:sz="8" w:space="0" w:color="000000"/>
              <w:right w:val="single" w:sz="8" w:space="0" w:color="000000"/>
            </w:tcBorders>
            <w:tcMar>
              <w:top w:w="100" w:type="dxa"/>
              <w:left w:w="100" w:type="dxa"/>
              <w:bottom w:w="100" w:type="dxa"/>
              <w:right w:w="100" w:type="dxa"/>
            </w:tcMar>
          </w:tcPr>
          <w:p w14:paraId="039C0222" w14:textId="77777777" w:rsidR="00902A6D" w:rsidRDefault="00CC04EE">
            <w:pPr>
              <w:pStyle w:val="Normal1"/>
              <w:widowControl w:val="0"/>
              <w:spacing w:line="276" w:lineRule="auto"/>
            </w:pPr>
            <w:r>
              <w:rPr>
                <w:rFonts w:ascii="Helvetica Neue" w:eastAsia="Helvetica Neue" w:hAnsi="Helvetica Neue" w:cs="Helvetica Neue"/>
              </w:rPr>
              <w:t>Got it!</w:t>
            </w:r>
          </w:p>
        </w:tc>
        <w:tc>
          <w:tcPr>
            <w:tcW w:w="2875" w:type="dxa"/>
            <w:tcBorders>
              <w:bottom w:val="single" w:sz="8" w:space="0" w:color="000000"/>
              <w:right w:val="single" w:sz="8" w:space="0" w:color="000000"/>
            </w:tcBorders>
            <w:tcMar>
              <w:top w:w="100" w:type="dxa"/>
              <w:left w:w="100" w:type="dxa"/>
              <w:bottom w:w="100" w:type="dxa"/>
              <w:right w:w="100" w:type="dxa"/>
            </w:tcMar>
          </w:tcPr>
          <w:p w14:paraId="130A8442" w14:textId="77777777" w:rsidR="00902A6D" w:rsidRDefault="00CC04EE">
            <w:pPr>
              <w:pStyle w:val="Normal1"/>
              <w:widowControl w:val="0"/>
              <w:spacing w:line="276" w:lineRule="auto"/>
            </w:pPr>
            <w:r>
              <w:rPr>
                <w:rFonts w:ascii="Arial" w:eastAsia="Arial" w:hAnsi="Arial" w:cs="Arial"/>
                <w:color w:val="A6A6A6"/>
              </w:rPr>
              <w:t>A</w:t>
            </w:r>
          </w:p>
        </w:tc>
      </w:tr>
      <w:tr w:rsidR="00902A6D" w14:paraId="64320A1D" w14:textId="77777777" w:rsidTr="008B2602">
        <w:tc>
          <w:tcPr>
            <w:tcW w:w="286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D0098" w14:textId="77777777" w:rsidR="00902A6D" w:rsidRDefault="00CC04EE">
            <w:pPr>
              <w:pStyle w:val="Normal1"/>
              <w:widowControl w:val="0"/>
              <w:spacing w:line="276" w:lineRule="auto"/>
            </w:pPr>
            <w:r>
              <w:rPr>
                <w:rFonts w:ascii="Helvetica Neue" w:eastAsia="Helvetica Neue" w:hAnsi="Helvetica Neue" w:cs="Helvetica Neue"/>
              </w:rPr>
              <w:t>3</w:t>
            </w:r>
          </w:p>
        </w:tc>
        <w:tc>
          <w:tcPr>
            <w:tcW w:w="2904" w:type="dxa"/>
            <w:tcBorders>
              <w:bottom w:val="single" w:sz="8" w:space="0" w:color="000000"/>
              <w:right w:val="single" w:sz="8" w:space="0" w:color="000000"/>
            </w:tcBorders>
            <w:tcMar>
              <w:top w:w="100" w:type="dxa"/>
              <w:left w:w="100" w:type="dxa"/>
              <w:bottom w:w="100" w:type="dxa"/>
              <w:right w:w="100" w:type="dxa"/>
            </w:tcMar>
          </w:tcPr>
          <w:p w14:paraId="621CB49D" w14:textId="77777777" w:rsidR="00902A6D" w:rsidRDefault="00CC04EE">
            <w:pPr>
              <w:pStyle w:val="Normal1"/>
              <w:widowControl w:val="0"/>
              <w:spacing w:line="276" w:lineRule="auto"/>
            </w:pPr>
            <w:r>
              <w:rPr>
                <w:rFonts w:ascii="Helvetica Neue" w:eastAsia="Helvetica Neue" w:hAnsi="Helvetica Neue" w:cs="Helvetica Neue"/>
              </w:rPr>
              <w:t>Almost There</w:t>
            </w:r>
          </w:p>
        </w:tc>
        <w:tc>
          <w:tcPr>
            <w:tcW w:w="2875" w:type="dxa"/>
            <w:tcBorders>
              <w:bottom w:val="single" w:sz="8" w:space="0" w:color="000000"/>
              <w:right w:val="single" w:sz="8" w:space="0" w:color="000000"/>
            </w:tcBorders>
            <w:tcMar>
              <w:top w:w="100" w:type="dxa"/>
              <w:left w:w="100" w:type="dxa"/>
              <w:bottom w:w="100" w:type="dxa"/>
              <w:right w:w="100" w:type="dxa"/>
            </w:tcMar>
          </w:tcPr>
          <w:p w14:paraId="0249CC5F" w14:textId="065FCDD8" w:rsidR="00902A6D" w:rsidRDefault="007A1A5F">
            <w:pPr>
              <w:pStyle w:val="Normal1"/>
              <w:widowControl w:val="0"/>
              <w:spacing w:line="276" w:lineRule="auto"/>
            </w:pPr>
            <w:r>
              <w:rPr>
                <w:rFonts w:ascii="Arial" w:eastAsia="Arial" w:hAnsi="Arial" w:cs="Arial"/>
                <w:color w:val="A6A6A6"/>
              </w:rPr>
              <w:t>B</w:t>
            </w:r>
          </w:p>
        </w:tc>
      </w:tr>
      <w:tr w:rsidR="00902A6D" w14:paraId="7ACD07EA" w14:textId="77777777" w:rsidTr="008B2602">
        <w:tc>
          <w:tcPr>
            <w:tcW w:w="286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42E9B6" w14:textId="77777777" w:rsidR="00902A6D" w:rsidRDefault="00CC04EE">
            <w:pPr>
              <w:pStyle w:val="Normal1"/>
              <w:widowControl w:val="0"/>
              <w:spacing w:line="276" w:lineRule="auto"/>
            </w:pPr>
            <w:r>
              <w:rPr>
                <w:rFonts w:ascii="Helvetica Neue" w:eastAsia="Helvetica Neue" w:hAnsi="Helvetica Neue" w:cs="Helvetica Neue"/>
              </w:rPr>
              <w:t>2</w:t>
            </w:r>
          </w:p>
        </w:tc>
        <w:tc>
          <w:tcPr>
            <w:tcW w:w="2904" w:type="dxa"/>
            <w:tcBorders>
              <w:bottom w:val="single" w:sz="8" w:space="0" w:color="000000"/>
              <w:right w:val="single" w:sz="8" w:space="0" w:color="000000"/>
            </w:tcBorders>
            <w:tcMar>
              <w:top w:w="100" w:type="dxa"/>
              <w:left w:w="100" w:type="dxa"/>
              <w:bottom w:w="100" w:type="dxa"/>
              <w:right w:w="100" w:type="dxa"/>
            </w:tcMar>
          </w:tcPr>
          <w:p w14:paraId="660C9693" w14:textId="77777777" w:rsidR="00902A6D" w:rsidRDefault="00CC04EE">
            <w:pPr>
              <w:pStyle w:val="Normal1"/>
              <w:widowControl w:val="0"/>
              <w:spacing w:line="276" w:lineRule="auto"/>
            </w:pPr>
            <w:r>
              <w:rPr>
                <w:rFonts w:ascii="Helvetica Neue" w:eastAsia="Helvetica Neue" w:hAnsi="Helvetica Neue" w:cs="Helvetica Neue"/>
              </w:rPr>
              <w:t>Moving in the Right Direction</w:t>
            </w:r>
          </w:p>
        </w:tc>
        <w:tc>
          <w:tcPr>
            <w:tcW w:w="2875" w:type="dxa"/>
            <w:tcBorders>
              <w:bottom w:val="single" w:sz="8" w:space="0" w:color="000000"/>
              <w:right w:val="single" w:sz="8" w:space="0" w:color="000000"/>
            </w:tcBorders>
            <w:tcMar>
              <w:top w:w="100" w:type="dxa"/>
              <w:left w:w="100" w:type="dxa"/>
              <w:bottom w:w="100" w:type="dxa"/>
              <w:right w:w="100" w:type="dxa"/>
            </w:tcMar>
          </w:tcPr>
          <w:p w14:paraId="0BF96CBB" w14:textId="4FB7FE41" w:rsidR="00902A6D" w:rsidRDefault="007A1A5F">
            <w:pPr>
              <w:pStyle w:val="Normal1"/>
              <w:widowControl w:val="0"/>
              <w:spacing w:line="276" w:lineRule="auto"/>
            </w:pPr>
            <w:r>
              <w:rPr>
                <w:rFonts w:ascii="Arial" w:eastAsia="Arial" w:hAnsi="Arial" w:cs="Arial"/>
                <w:color w:val="A6A6A6"/>
              </w:rPr>
              <w:t>C</w:t>
            </w:r>
          </w:p>
        </w:tc>
      </w:tr>
      <w:tr w:rsidR="00902A6D" w14:paraId="1D392BAE" w14:textId="77777777" w:rsidTr="008B2602">
        <w:tc>
          <w:tcPr>
            <w:tcW w:w="286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9214E" w14:textId="77777777" w:rsidR="00902A6D" w:rsidRDefault="00CC04EE">
            <w:pPr>
              <w:pStyle w:val="Normal1"/>
              <w:widowControl w:val="0"/>
              <w:spacing w:line="276" w:lineRule="auto"/>
            </w:pPr>
            <w:r>
              <w:rPr>
                <w:rFonts w:ascii="Helvetica Neue" w:eastAsia="Helvetica Neue" w:hAnsi="Helvetica Neue" w:cs="Helvetica Neue"/>
              </w:rPr>
              <w:t>1</w:t>
            </w:r>
          </w:p>
        </w:tc>
        <w:tc>
          <w:tcPr>
            <w:tcW w:w="2904" w:type="dxa"/>
            <w:tcBorders>
              <w:bottom w:val="single" w:sz="8" w:space="0" w:color="000000"/>
              <w:right w:val="single" w:sz="8" w:space="0" w:color="000000"/>
            </w:tcBorders>
            <w:tcMar>
              <w:top w:w="100" w:type="dxa"/>
              <w:left w:w="100" w:type="dxa"/>
              <w:bottom w:w="100" w:type="dxa"/>
              <w:right w:w="100" w:type="dxa"/>
            </w:tcMar>
          </w:tcPr>
          <w:p w14:paraId="246F8D05" w14:textId="77777777" w:rsidR="00902A6D" w:rsidRDefault="00CC04EE">
            <w:pPr>
              <w:pStyle w:val="Normal1"/>
              <w:widowControl w:val="0"/>
              <w:spacing w:line="276" w:lineRule="auto"/>
            </w:pPr>
            <w:r>
              <w:rPr>
                <w:rFonts w:ascii="Helvetica Neue" w:eastAsia="Helvetica Neue" w:hAnsi="Helvetica Neue" w:cs="Helvetica Neue"/>
              </w:rPr>
              <w:t>Just Getting Started</w:t>
            </w:r>
          </w:p>
        </w:tc>
        <w:tc>
          <w:tcPr>
            <w:tcW w:w="2875" w:type="dxa"/>
            <w:tcBorders>
              <w:bottom w:val="single" w:sz="8" w:space="0" w:color="000000"/>
              <w:right w:val="single" w:sz="8" w:space="0" w:color="000000"/>
            </w:tcBorders>
            <w:tcMar>
              <w:top w:w="100" w:type="dxa"/>
              <w:left w:w="100" w:type="dxa"/>
              <w:bottom w:w="100" w:type="dxa"/>
              <w:right w:w="100" w:type="dxa"/>
            </w:tcMar>
          </w:tcPr>
          <w:p w14:paraId="6681D0EE" w14:textId="4D5461DF" w:rsidR="00902A6D" w:rsidRDefault="007A1A5F">
            <w:pPr>
              <w:pStyle w:val="Normal1"/>
              <w:widowControl w:val="0"/>
              <w:spacing w:line="276" w:lineRule="auto"/>
            </w:pPr>
            <w:r>
              <w:rPr>
                <w:rFonts w:ascii="Arial" w:eastAsia="Arial" w:hAnsi="Arial" w:cs="Arial"/>
                <w:color w:val="A6A6A6"/>
              </w:rPr>
              <w:t>D</w:t>
            </w:r>
          </w:p>
        </w:tc>
      </w:tr>
      <w:tr w:rsidR="00902A6D" w14:paraId="6F3F57AF" w14:textId="77777777" w:rsidTr="008B2602">
        <w:tc>
          <w:tcPr>
            <w:tcW w:w="286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4D774C" w14:textId="77777777" w:rsidR="00902A6D" w:rsidRDefault="00CC04EE">
            <w:pPr>
              <w:pStyle w:val="Normal1"/>
              <w:widowControl w:val="0"/>
              <w:spacing w:line="276" w:lineRule="auto"/>
            </w:pPr>
            <w:r>
              <w:rPr>
                <w:rFonts w:ascii="Helvetica Neue" w:eastAsia="Helvetica Neue" w:hAnsi="Helvetica Neue" w:cs="Helvetica Neue"/>
              </w:rPr>
              <w:t>0 / “m”</w:t>
            </w:r>
          </w:p>
        </w:tc>
        <w:tc>
          <w:tcPr>
            <w:tcW w:w="2904" w:type="dxa"/>
            <w:tcBorders>
              <w:bottom w:val="single" w:sz="8" w:space="0" w:color="000000"/>
              <w:right w:val="single" w:sz="8" w:space="0" w:color="000000"/>
            </w:tcBorders>
            <w:tcMar>
              <w:top w:w="100" w:type="dxa"/>
              <w:left w:w="100" w:type="dxa"/>
              <w:bottom w:w="100" w:type="dxa"/>
              <w:right w:w="100" w:type="dxa"/>
            </w:tcMar>
          </w:tcPr>
          <w:p w14:paraId="77E66437" w14:textId="77777777" w:rsidR="00902A6D" w:rsidRDefault="00CC04EE">
            <w:pPr>
              <w:pStyle w:val="Normal1"/>
              <w:widowControl w:val="0"/>
              <w:spacing w:line="276" w:lineRule="auto"/>
            </w:pPr>
            <w:r>
              <w:rPr>
                <w:rFonts w:ascii="Helvetica Neue" w:eastAsia="Helvetica Neue" w:hAnsi="Helvetica Neue" w:cs="Helvetica Neue"/>
              </w:rPr>
              <w:t>Missing Work, No Evidence Submitted</w:t>
            </w:r>
          </w:p>
        </w:tc>
        <w:tc>
          <w:tcPr>
            <w:tcW w:w="2875" w:type="dxa"/>
            <w:tcBorders>
              <w:bottom w:val="single" w:sz="8" w:space="0" w:color="000000"/>
              <w:right w:val="single" w:sz="8" w:space="0" w:color="000000"/>
            </w:tcBorders>
            <w:tcMar>
              <w:top w:w="100" w:type="dxa"/>
              <w:left w:w="100" w:type="dxa"/>
              <w:bottom w:w="100" w:type="dxa"/>
              <w:right w:w="100" w:type="dxa"/>
            </w:tcMar>
          </w:tcPr>
          <w:p w14:paraId="5C9F885E" w14:textId="77777777" w:rsidR="00902A6D" w:rsidRDefault="00CC04EE">
            <w:pPr>
              <w:pStyle w:val="Normal1"/>
              <w:widowControl w:val="0"/>
              <w:spacing w:line="276" w:lineRule="auto"/>
            </w:pPr>
            <w:r>
              <w:rPr>
                <w:rFonts w:ascii="Arial" w:eastAsia="Arial" w:hAnsi="Arial" w:cs="Arial"/>
                <w:color w:val="A6A6A6"/>
              </w:rPr>
              <w:t>E</w:t>
            </w:r>
          </w:p>
        </w:tc>
      </w:tr>
    </w:tbl>
    <w:p w14:paraId="6C13D719" w14:textId="77777777" w:rsidR="00902A6D" w:rsidRDefault="00CC04EE">
      <w:pPr>
        <w:pStyle w:val="Normal1"/>
      </w:pPr>
      <w:r>
        <w:rPr>
          <w:rFonts w:ascii="Helvetica Neue" w:eastAsia="Helvetica Neue" w:hAnsi="Helvetica Neue" w:cs="Helvetica Neue"/>
        </w:rPr>
        <w:t xml:space="preserve"> </w:t>
      </w:r>
    </w:p>
    <w:p w14:paraId="502FC41B" w14:textId="77777777" w:rsidR="00902A6D" w:rsidRDefault="00CC04EE">
      <w:pPr>
        <w:pStyle w:val="Normal1"/>
      </w:pPr>
      <w:r>
        <w:rPr>
          <w:rFonts w:ascii="Helvetica Neue" w:eastAsia="Helvetica Neue" w:hAnsi="Helvetica Neue" w:cs="Helvetica Neue"/>
        </w:rPr>
        <w:t xml:space="preserve"> </w:t>
      </w:r>
    </w:p>
    <w:p w14:paraId="53831A8C" w14:textId="77777777" w:rsidR="00902A6D" w:rsidRDefault="00CC04EE">
      <w:pPr>
        <w:pStyle w:val="Normal1"/>
      </w:pPr>
      <w:r>
        <w:rPr>
          <w:rFonts w:ascii="Helvetica Neue" w:eastAsia="Helvetica Neue" w:hAnsi="Helvetica Neue" w:cs="Helvetica Neue"/>
        </w:rPr>
        <w:t xml:space="preserve">Please know that your child may </w:t>
      </w:r>
      <w:r>
        <w:rPr>
          <w:rFonts w:ascii="Arial" w:eastAsia="Arial" w:hAnsi="Arial" w:cs="Arial"/>
          <w:b/>
        </w:rPr>
        <w:t xml:space="preserve">re-take or re-do many of the assignments/tests </w:t>
      </w:r>
      <w:r>
        <w:rPr>
          <w:rFonts w:ascii="Arial" w:eastAsia="Arial" w:hAnsi="Arial" w:cs="Arial"/>
        </w:rPr>
        <w:t>as he/she works towards mastering a learning target. To retake a test or re-do an assignment, the student must complete a re</w:t>
      </w:r>
      <w:r w:rsidR="00335BE8">
        <w:rPr>
          <w:rFonts w:ascii="Arial" w:eastAsia="Arial" w:hAnsi="Arial" w:cs="Arial"/>
        </w:rPr>
        <w:t>-</w:t>
      </w:r>
      <w:r>
        <w:rPr>
          <w:rFonts w:ascii="Arial" w:eastAsia="Arial" w:hAnsi="Arial" w:cs="Arial"/>
        </w:rPr>
        <w:t>do form and have it signed by you. The student will be required to do an additional learning activity and/or meet with me to receive help.  When a student r</w:t>
      </w:r>
      <w:r w:rsidR="00335BE8">
        <w:rPr>
          <w:rFonts w:ascii="Arial" w:eastAsia="Arial" w:hAnsi="Arial" w:cs="Arial"/>
        </w:rPr>
        <w:t>e-takes an assessment, the re-take</w:t>
      </w:r>
      <w:r>
        <w:rPr>
          <w:rFonts w:ascii="Arial" w:eastAsia="Arial" w:hAnsi="Arial" w:cs="Arial"/>
        </w:rPr>
        <w:t xml:space="preserve"> will be noted in PowerSchool</w:t>
      </w:r>
      <w:r w:rsidR="00335BE8">
        <w:rPr>
          <w:rFonts w:ascii="Arial" w:eastAsia="Arial" w:hAnsi="Arial" w:cs="Arial"/>
        </w:rPr>
        <w:t xml:space="preserve">. </w:t>
      </w:r>
      <w:r>
        <w:rPr>
          <w:rFonts w:ascii="Arial" w:eastAsia="Arial" w:hAnsi="Arial" w:cs="Arial"/>
        </w:rPr>
        <w:t>Additionally, you will notice that some assignments will be displayed in a light grey color. This means the assignment was not included in the calculation of the final grade.</w:t>
      </w:r>
    </w:p>
    <w:p w14:paraId="679E456C" w14:textId="77777777" w:rsidR="00902A6D" w:rsidRDefault="00CC04EE">
      <w:pPr>
        <w:pStyle w:val="Normal1"/>
      </w:pPr>
      <w:r>
        <w:rPr>
          <w:rFonts w:ascii="Arial" w:eastAsia="Arial" w:hAnsi="Arial" w:cs="Arial"/>
        </w:rPr>
        <w:t xml:space="preserve"> </w:t>
      </w:r>
    </w:p>
    <w:p w14:paraId="4D5D1125" w14:textId="77777777" w:rsidR="008B2602" w:rsidRDefault="008B2602">
      <w:pPr>
        <w:pStyle w:val="Normal1"/>
        <w:jc w:val="center"/>
        <w:rPr>
          <w:rFonts w:ascii="Helvetica Neue" w:eastAsia="Helvetica Neue" w:hAnsi="Helvetica Neue" w:cs="Helvetica Neue"/>
          <w:b/>
          <w:sz w:val="32"/>
          <w:szCs w:val="32"/>
        </w:rPr>
      </w:pPr>
    </w:p>
    <w:p w14:paraId="06679A87" w14:textId="77777777" w:rsidR="008B2602" w:rsidRDefault="008B2602">
      <w:pPr>
        <w:pStyle w:val="Normal1"/>
        <w:jc w:val="center"/>
        <w:rPr>
          <w:rFonts w:ascii="Helvetica Neue" w:eastAsia="Helvetica Neue" w:hAnsi="Helvetica Neue" w:cs="Helvetica Neue"/>
          <w:b/>
          <w:sz w:val="32"/>
          <w:szCs w:val="32"/>
        </w:rPr>
      </w:pPr>
    </w:p>
    <w:p w14:paraId="4F9FD79A" w14:textId="77777777" w:rsidR="008B2602" w:rsidRDefault="008B2602">
      <w:pPr>
        <w:pStyle w:val="Normal1"/>
        <w:jc w:val="center"/>
        <w:rPr>
          <w:rFonts w:ascii="Helvetica Neue" w:eastAsia="Helvetica Neue" w:hAnsi="Helvetica Neue" w:cs="Helvetica Neue"/>
          <w:b/>
          <w:sz w:val="32"/>
          <w:szCs w:val="32"/>
        </w:rPr>
      </w:pPr>
    </w:p>
    <w:p w14:paraId="421F0F61" w14:textId="77777777" w:rsidR="008B2602" w:rsidRDefault="008B2602">
      <w:pPr>
        <w:pStyle w:val="Normal1"/>
        <w:jc w:val="center"/>
        <w:rPr>
          <w:rFonts w:ascii="Helvetica Neue" w:eastAsia="Helvetica Neue" w:hAnsi="Helvetica Neue" w:cs="Helvetica Neue"/>
          <w:b/>
          <w:sz w:val="32"/>
          <w:szCs w:val="32"/>
        </w:rPr>
      </w:pPr>
    </w:p>
    <w:p w14:paraId="7A4F8AD2" w14:textId="77777777" w:rsidR="003A2B7A" w:rsidRDefault="003A2B7A">
      <w:pPr>
        <w:pStyle w:val="Normal1"/>
        <w:jc w:val="center"/>
        <w:rPr>
          <w:rFonts w:ascii="Helvetica Neue" w:eastAsia="Helvetica Neue" w:hAnsi="Helvetica Neue" w:cs="Helvetica Neue"/>
          <w:b/>
          <w:sz w:val="32"/>
          <w:szCs w:val="32"/>
        </w:rPr>
      </w:pPr>
    </w:p>
    <w:p w14:paraId="3DDA34E6" w14:textId="0214FD8C" w:rsidR="00902A6D" w:rsidRDefault="00335BE8">
      <w:pPr>
        <w:pStyle w:val="Normal1"/>
        <w:jc w:val="center"/>
      </w:pPr>
      <w:r>
        <w:rPr>
          <w:rFonts w:ascii="Helvetica Neue" w:eastAsia="Helvetica Neue" w:hAnsi="Helvetica Neue" w:cs="Helvetica Neue"/>
          <w:b/>
          <w:sz w:val="32"/>
          <w:szCs w:val="32"/>
        </w:rPr>
        <w:lastRenderedPageBreak/>
        <w:t>7</w:t>
      </w:r>
      <w:r w:rsidR="00CC04EE">
        <w:rPr>
          <w:rFonts w:ascii="Helvetica Neue" w:eastAsia="Helvetica Neue" w:hAnsi="Helvetica Neue" w:cs="Helvetica Neue"/>
          <w:b/>
          <w:sz w:val="32"/>
          <w:szCs w:val="32"/>
        </w:rPr>
        <w:t>th Grade English Language Arts</w:t>
      </w:r>
    </w:p>
    <w:p w14:paraId="772C2E46" w14:textId="77777777" w:rsidR="00902A6D" w:rsidRDefault="00902A6D">
      <w:pPr>
        <w:pStyle w:val="Normal1"/>
      </w:pPr>
    </w:p>
    <w:p w14:paraId="04A0E6F1" w14:textId="4A571310" w:rsidR="00902A6D" w:rsidRDefault="00CC04EE">
      <w:pPr>
        <w:pStyle w:val="Normal1"/>
      </w:pPr>
      <w:r>
        <w:rPr>
          <w:noProof/>
        </w:rPr>
        <mc:AlternateContent>
          <mc:Choice Requires="wps">
            <w:drawing>
              <wp:anchor distT="0" distB="0" distL="114300" distR="114300" simplePos="0" relativeHeight="251661312" behindDoc="1" locked="0" layoutInCell="0" hidden="0" allowOverlap="1" wp14:anchorId="3855A9A9" wp14:editId="495A9934">
                <wp:simplePos x="0" y="0"/>
                <wp:positionH relativeFrom="margin">
                  <wp:posOffset>-393699</wp:posOffset>
                </wp:positionH>
                <wp:positionV relativeFrom="paragraph">
                  <wp:posOffset>127000</wp:posOffset>
                </wp:positionV>
                <wp:extent cx="6515100" cy="254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25400" cap="flat" cmpd="sng">
                          <a:solidFill>
                            <a:srgbClr val="4F81BD"/>
                          </a:solidFill>
                          <a:prstDash val="solid"/>
                          <a:round/>
                          <a:headEnd type="none" w="med" len="med"/>
                          <a:tailEnd type="none" w="med" len="med"/>
                        </a:ln>
                      </wps:spPr>
                      <wps:bodyPr/>
                    </wps:wsp>
                  </a:graphicData>
                </a:graphic>
              </wp:anchor>
            </w:drawing>
          </mc:Choice>
          <mc:Fallback>
            <w:pict>
              <v:shape w14:anchorId="28D1EE10" id="Straight Arrow Connector 4" o:spid="_x0000_s1026" type="#_x0000_t32" style="position:absolute;margin-left:-31pt;margin-top:10pt;width:513pt;height:2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" o:allowincell="f" strokecolor="#4f81bd" strokeweight="2pt">
                <w10:wrap type="square" anchorx="margin"/>
              </v:shape>
            </w:pict>
          </mc:Fallback>
        </mc:AlternateContent>
      </w:r>
    </w:p>
    <w:p w14:paraId="2BC8555D" w14:textId="77777777" w:rsidR="00902A6D" w:rsidRDefault="00CC04EE">
      <w:pPr>
        <w:pStyle w:val="Normal1"/>
      </w:pPr>
      <w:r>
        <w:rPr>
          <w:rFonts w:ascii="Helvetica Neue" w:eastAsia="Helvetica Neue" w:hAnsi="Helvetica Neue" w:cs="Helvetica Neue"/>
          <w:b/>
        </w:rPr>
        <w:t>Late Work</w:t>
      </w:r>
    </w:p>
    <w:p w14:paraId="3F7F91E6" w14:textId="77777777" w:rsidR="00902A6D" w:rsidRDefault="00CC04EE">
      <w:pPr>
        <w:pStyle w:val="Normal1"/>
      </w:pPr>
      <w:r>
        <w:rPr>
          <w:rFonts w:ascii="Helvetica Neue" w:eastAsia="Helvetica Neue" w:hAnsi="Helvetica Neue" w:cs="Helvetica Neue"/>
        </w:rPr>
        <w:t>No points will be deducte</w:t>
      </w:r>
      <w:r w:rsidR="00335BE8">
        <w:rPr>
          <w:rFonts w:ascii="Helvetica Neue" w:eastAsia="Helvetica Neue" w:hAnsi="Helvetica Neue" w:cs="Helvetica Neue"/>
        </w:rPr>
        <w:t xml:space="preserve">d from the assignment if is </w:t>
      </w:r>
      <w:r>
        <w:rPr>
          <w:rFonts w:ascii="Helvetica Neue" w:eastAsia="Helvetica Neue" w:hAnsi="Helvetica Neue" w:cs="Helvetica Neue"/>
        </w:rPr>
        <w:t xml:space="preserve">turned in late.  However, in order to help students become more responsible and learn to turn work in on time, they must complete the </w:t>
      </w:r>
      <w:r>
        <w:rPr>
          <w:rFonts w:ascii="Helvetica Neue" w:eastAsia="Helvetica Neue" w:hAnsi="Helvetica Neue" w:cs="Helvetica Neue"/>
          <w:b/>
        </w:rPr>
        <w:t xml:space="preserve">Late Work Submission Form </w:t>
      </w:r>
      <w:r>
        <w:rPr>
          <w:rFonts w:ascii="Helvetica Neue" w:eastAsia="Helvetica Neue" w:hAnsi="Helvetica Neue" w:cs="Helvetica Neue"/>
        </w:rPr>
        <w:t xml:space="preserve">in order to receive credit. This form can be downloaded from my website. </w:t>
      </w:r>
    </w:p>
    <w:p w14:paraId="1C0CF87A" w14:textId="77777777" w:rsidR="00902A6D" w:rsidRDefault="00902A6D">
      <w:pPr>
        <w:pStyle w:val="Normal1"/>
      </w:pPr>
    </w:p>
    <w:p w14:paraId="38A52495" w14:textId="77777777" w:rsidR="00902A6D" w:rsidRDefault="00CC04EE">
      <w:pPr>
        <w:pStyle w:val="Normal1"/>
      </w:pPr>
      <w:r>
        <w:rPr>
          <w:rFonts w:ascii="Helvetica Neue" w:eastAsia="Helvetica Neue" w:hAnsi="Helvetica Neue" w:cs="Helvetica Neue"/>
          <w:b/>
        </w:rPr>
        <w:t>Absences</w:t>
      </w:r>
    </w:p>
    <w:p w14:paraId="32792DD0" w14:textId="6FFED76E" w:rsidR="00902A6D" w:rsidRDefault="00CC04EE">
      <w:pPr>
        <w:pStyle w:val="Normal1"/>
      </w:pPr>
      <w:r>
        <w:rPr>
          <w:rFonts w:ascii="Helvetica Neue" w:eastAsia="Helvetica Neue" w:hAnsi="Helvetica Neue" w:cs="Helvetica Neue"/>
        </w:rPr>
        <w:t xml:space="preserve">Upon returning to school following an absence, it is the student’s responsibility to </w:t>
      </w:r>
      <w:r w:rsidR="00876C31">
        <w:rPr>
          <w:rFonts w:ascii="Helvetica Neue" w:eastAsia="Helvetica Neue" w:hAnsi="Helvetica Neue" w:cs="Helvetica Neue"/>
        </w:rPr>
        <w:t>contact a fellow student</w:t>
      </w:r>
      <w:r>
        <w:rPr>
          <w:rFonts w:ascii="Helvetica Neue" w:eastAsia="Helvetica Neue" w:hAnsi="Helvetica Neue" w:cs="Helvetica Neue"/>
        </w:rPr>
        <w:t xml:space="preserve"> or the teacher to request make-up work. The contact should be made on the day the student returns to school. The student will get the same amount of days he/she was absent to complete the work. </w:t>
      </w:r>
    </w:p>
    <w:p w14:paraId="6DDF5B8D" w14:textId="77777777" w:rsidR="00902A6D" w:rsidRDefault="00902A6D">
      <w:pPr>
        <w:pStyle w:val="Normal1"/>
      </w:pPr>
    </w:p>
    <w:p w14:paraId="2CC82C01" w14:textId="77777777" w:rsidR="00902A6D" w:rsidRDefault="00CC04EE">
      <w:pPr>
        <w:pStyle w:val="Normal1"/>
      </w:pPr>
      <w:r>
        <w:rPr>
          <w:rFonts w:ascii="Helvetica Neue" w:eastAsia="Helvetica Neue" w:hAnsi="Helvetica Neue" w:cs="Helvetica Neue"/>
          <w:b/>
        </w:rPr>
        <w:t>Leaving Class</w:t>
      </w:r>
    </w:p>
    <w:p w14:paraId="164CFEE7" w14:textId="411BF99E" w:rsidR="00902A6D" w:rsidRDefault="00CC04EE">
      <w:pPr>
        <w:pStyle w:val="Normal1"/>
      </w:pPr>
      <w:r>
        <w:rPr>
          <w:rFonts w:ascii="Helvetica Neue" w:eastAsia="Helvetica Neue" w:hAnsi="Helvetica Neue" w:cs="Helvetica Neue"/>
        </w:rPr>
        <w:t>Students are expected to be present for the entire class so they do not miss learning opportunities.  Bathroom breaks, drinks of water, or gathering things from a locker should be taken care of during passing time. However,  “emergencies” do happen. Students are allowed to leav</w:t>
      </w:r>
      <w:r w:rsidR="00C943E9">
        <w:rPr>
          <w:rFonts w:ascii="Helvetica Neue" w:eastAsia="Helvetica Neue" w:hAnsi="Helvetica Neue" w:cs="Helvetica Neue"/>
        </w:rPr>
        <w:t>e the</w:t>
      </w:r>
      <w:r w:rsidR="00876C31">
        <w:rPr>
          <w:rFonts w:ascii="Helvetica Neue" w:eastAsia="Helvetica Neue" w:hAnsi="Helvetica Neue" w:cs="Helvetica Neue"/>
        </w:rPr>
        <w:t xml:space="preserve"> class with a signed pass, three</w:t>
      </w:r>
      <w:r>
        <w:rPr>
          <w:rFonts w:ascii="Helvetica Neue" w:eastAsia="Helvetica Neue" w:hAnsi="Helvetica Neue" w:cs="Helvetica Neue"/>
        </w:rPr>
        <w:t xml:space="preserve"> times per quarter. On the fourth (and beyond) times, the student will still be allowed to leave. However, the consequence will be a lunch detention.   </w:t>
      </w:r>
      <w:r>
        <w:rPr>
          <w:rFonts w:ascii="Helvetica Neue" w:eastAsia="Helvetica Neue" w:hAnsi="Helvetica Neue" w:cs="Helvetica Neue"/>
          <w:i/>
        </w:rPr>
        <w:t>(This rule does not apply to students who have a documented medical reason to leave the class.)</w:t>
      </w:r>
    </w:p>
    <w:p w14:paraId="22DBA3E9" w14:textId="77777777" w:rsidR="00902A6D" w:rsidRDefault="00902A6D">
      <w:pPr>
        <w:pStyle w:val="Normal1"/>
      </w:pPr>
    </w:p>
    <w:p w14:paraId="5F2BD9C4" w14:textId="77777777" w:rsidR="00902A6D" w:rsidRDefault="00902A6D">
      <w:pPr>
        <w:pStyle w:val="Normal1"/>
      </w:pPr>
    </w:p>
    <w:p w14:paraId="304E0FEB" w14:textId="77777777" w:rsidR="00902A6D" w:rsidRDefault="00CC04EE">
      <w:pPr>
        <w:pStyle w:val="Normal1"/>
      </w:pPr>
      <w:r>
        <w:rPr>
          <w:rFonts w:ascii="Helvetica Neue" w:eastAsia="Helvetica Neue" w:hAnsi="Helvetica Neue" w:cs="Helvetica Neue"/>
          <w:b/>
        </w:rPr>
        <w:t>Communication</w:t>
      </w:r>
    </w:p>
    <w:p w14:paraId="3DC56A6F" w14:textId="77777777" w:rsidR="00902A6D" w:rsidRDefault="00902A6D">
      <w:pPr>
        <w:pStyle w:val="Normal1"/>
      </w:pPr>
    </w:p>
    <w:p w14:paraId="599109C7" w14:textId="5B2236C2" w:rsidR="00902A6D" w:rsidRDefault="00CC04EE">
      <w:pPr>
        <w:pStyle w:val="Normal1"/>
        <w:numPr>
          <w:ilvl w:val="0"/>
          <w:numId w:val="4"/>
        </w:numPr>
        <w:ind w:hanging="360"/>
      </w:pPr>
      <w:r>
        <w:rPr>
          <w:rFonts w:ascii="Helvetica Neue" w:eastAsia="Helvetica Neue" w:hAnsi="Helvetica Neue" w:cs="Helvetica Neue"/>
        </w:rPr>
        <w:t xml:space="preserve">Feel free to email me anytime if you have concerns or questions. </w:t>
      </w:r>
      <w:r w:rsidR="00C943E9">
        <w:rPr>
          <w:rFonts w:ascii="Helvetica Neue" w:eastAsia="Helvetica Neue" w:hAnsi="Helvetica Neue" w:cs="Helvetica Neue"/>
          <w:b/>
        </w:rPr>
        <w:t>d</w:t>
      </w:r>
      <w:r>
        <w:rPr>
          <w:rFonts w:ascii="Helvetica Neue" w:eastAsia="Helvetica Neue" w:hAnsi="Helvetica Neue" w:cs="Helvetica Neue"/>
          <w:b/>
        </w:rPr>
        <w:t>onnelly</w:t>
      </w:r>
      <w:r w:rsidR="00C943E9">
        <w:rPr>
          <w:rFonts w:ascii="Helvetica Neue" w:eastAsia="Helvetica Neue" w:hAnsi="Helvetica Neue" w:cs="Helvetica Neue"/>
          <w:b/>
        </w:rPr>
        <w:t>ma</w:t>
      </w:r>
      <w:r>
        <w:rPr>
          <w:rFonts w:ascii="Helvetica Neue" w:eastAsia="Helvetica Neue" w:hAnsi="Helvetica Neue" w:cs="Helvetica Neue"/>
          <w:b/>
        </w:rPr>
        <w:t>@aaps.k12.mi.us.</w:t>
      </w:r>
      <w:r>
        <w:rPr>
          <w:rFonts w:ascii="Helvetica Neue" w:eastAsia="Helvetica Neue" w:hAnsi="Helvetica Neue" w:cs="Helvetica Neue"/>
        </w:rPr>
        <w:t xml:space="preserve"> </w:t>
      </w:r>
    </w:p>
    <w:p w14:paraId="2C30EEE3" w14:textId="77777777" w:rsidR="00902A6D" w:rsidRDefault="00902A6D">
      <w:pPr>
        <w:pStyle w:val="Normal1"/>
      </w:pPr>
    </w:p>
    <w:p w14:paraId="6C493AE7" w14:textId="55B89299" w:rsidR="00902A6D" w:rsidRDefault="00C943E9">
      <w:pPr>
        <w:pStyle w:val="Normal1"/>
        <w:numPr>
          <w:ilvl w:val="0"/>
          <w:numId w:val="3"/>
        </w:numPr>
        <w:ind w:hanging="360"/>
      </w:pPr>
      <w:r>
        <w:rPr>
          <w:rFonts w:ascii="Helvetica Neue" w:eastAsia="Helvetica Neue" w:hAnsi="Helvetica Neue" w:cs="Helvetica Neue"/>
        </w:rPr>
        <w:t xml:space="preserve">Weekly lesson plans, </w:t>
      </w:r>
      <w:r w:rsidR="00CC04EE">
        <w:rPr>
          <w:rFonts w:ascii="Helvetica Neue" w:eastAsia="Helvetica Neue" w:hAnsi="Helvetica Neue" w:cs="Helvetica Neue"/>
        </w:rPr>
        <w:t>study sheets</w:t>
      </w:r>
      <w:r>
        <w:rPr>
          <w:rFonts w:ascii="Helvetica Neue" w:eastAsia="Helvetica Neue" w:hAnsi="Helvetica Neue" w:cs="Helvetica Neue"/>
        </w:rPr>
        <w:t>,</w:t>
      </w:r>
      <w:r w:rsidR="00CC04EE">
        <w:rPr>
          <w:rFonts w:ascii="Helvetica Neue" w:eastAsia="Helvetica Neue" w:hAnsi="Helvetica Neue" w:cs="Helvetica Neue"/>
        </w:rPr>
        <w:t xml:space="preserve"> and other helpful information will be posted on my web site.</w:t>
      </w:r>
    </w:p>
    <w:p w14:paraId="506591D9" w14:textId="77777777" w:rsidR="00902A6D" w:rsidRDefault="00902A6D">
      <w:pPr>
        <w:pStyle w:val="Normal1"/>
      </w:pPr>
    </w:p>
    <w:p w14:paraId="63991B41" w14:textId="2B0AED82" w:rsidR="00902A6D" w:rsidRDefault="00CC04EE">
      <w:pPr>
        <w:pStyle w:val="Normal1"/>
      </w:pPr>
      <w:r>
        <w:rPr>
          <w:rFonts w:ascii="Helvetica Neue" w:eastAsia="Helvetica Neue" w:hAnsi="Helvetica Neue" w:cs="Helvetica Neue"/>
          <w:b/>
        </w:rPr>
        <w:t>Website a</w:t>
      </w:r>
      <w:r w:rsidR="003760B0">
        <w:rPr>
          <w:rFonts w:ascii="Helvetica Neue" w:eastAsia="Helvetica Neue" w:hAnsi="Helvetica Neue" w:cs="Helvetica Neue"/>
          <w:b/>
        </w:rPr>
        <w:t xml:space="preserve">ddress: </w:t>
      </w:r>
      <w:r w:rsidR="00F9784C">
        <w:rPr>
          <w:rFonts w:ascii="ArialMT" w:eastAsia="ArialMT" w:hAnsi="ArialMT" w:cs="ArialMT"/>
          <w:color w:val="004ABB"/>
          <w:u w:val="single"/>
        </w:rPr>
        <w:t>www.donnellyma.weebly.com</w:t>
      </w:r>
      <w:hyperlink r:id="rId12"/>
    </w:p>
    <w:p w14:paraId="03B77C43" w14:textId="77777777" w:rsidR="00902A6D" w:rsidRDefault="00577367">
      <w:pPr>
        <w:pStyle w:val="Normal1"/>
      </w:pPr>
      <w:hyperlink r:id="rId13"/>
    </w:p>
    <w:p w14:paraId="3126BC2E" w14:textId="77777777" w:rsidR="00902A6D" w:rsidRDefault="00577367">
      <w:pPr>
        <w:pStyle w:val="Normal1"/>
      </w:pPr>
      <w:hyperlink r:id="rId14"/>
    </w:p>
    <w:p w14:paraId="360E0023" w14:textId="77777777" w:rsidR="00902A6D" w:rsidRDefault="00CC04EE">
      <w:pPr>
        <w:pStyle w:val="Normal1"/>
      </w:pPr>
      <w:r>
        <w:rPr>
          <w:rFonts w:ascii="Helvetica Neue" w:eastAsia="Helvetica Neue" w:hAnsi="Helvetica Neue" w:cs="Helvetica Neue"/>
        </w:rPr>
        <w:t xml:space="preserve">I look forward to working with you to help your child be successful (and happy) this year. </w:t>
      </w:r>
    </w:p>
    <w:sectPr w:rsidR="00902A6D">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27DB" w14:textId="77777777" w:rsidR="00577367" w:rsidRDefault="00577367" w:rsidP="007A1A5F">
      <w:r>
        <w:separator/>
      </w:r>
    </w:p>
  </w:endnote>
  <w:endnote w:type="continuationSeparator" w:id="0">
    <w:p w14:paraId="53D5808F" w14:textId="77777777" w:rsidR="00577367" w:rsidRDefault="00577367" w:rsidP="007A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8E3" w14:textId="77777777" w:rsidR="007A1A5F" w:rsidRDefault="007A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5243" w14:textId="77777777" w:rsidR="007A1A5F" w:rsidRDefault="007A1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AAB7" w14:textId="77777777" w:rsidR="007A1A5F" w:rsidRDefault="007A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ECA7" w14:textId="77777777" w:rsidR="00577367" w:rsidRDefault="00577367" w:rsidP="007A1A5F">
      <w:r>
        <w:separator/>
      </w:r>
    </w:p>
  </w:footnote>
  <w:footnote w:type="continuationSeparator" w:id="0">
    <w:p w14:paraId="320618F9" w14:textId="77777777" w:rsidR="00577367" w:rsidRDefault="00577367" w:rsidP="007A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33BF" w14:textId="77777777" w:rsidR="007A1A5F" w:rsidRDefault="007A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36EE" w14:textId="77777777" w:rsidR="007A1A5F" w:rsidRDefault="007A1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5A2A" w14:textId="77777777" w:rsidR="007A1A5F" w:rsidRDefault="007A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33EB1"/>
    <w:multiLevelType w:val="multilevel"/>
    <w:tmpl w:val="BF5229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7030C40"/>
    <w:multiLevelType w:val="multilevel"/>
    <w:tmpl w:val="34EA3F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3C504DC"/>
    <w:multiLevelType w:val="multilevel"/>
    <w:tmpl w:val="3AFAEA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C6363C3"/>
    <w:multiLevelType w:val="multilevel"/>
    <w:tmpl w:val="E17E31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1F46EDA"/>
    <w:multiLevelType w:val="multilevel"/>
    <w:tmpl w:val="EB70B2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6D"/>
    <w:rsid w:val="0018112E"/>
    <w:rsid w:val="00335BE8"/>
    <w:rsid w:val="003760B0"/>
    <w:rsid w:val="003A2B7A"/>
    <w:rsid w:val="004F638C"/>
    <w:rsid w:val="00577367"/>
    <w:rsid w:val="00762224"/>
    <w:rsid w:val="007A1A5F"/>
    <w:rsid w:val="007A53A8"/>
    <w:rsid w:val="00817CDE"/>
    <w:rsid w:val="00876C31"/>
    <w:rsid w:val="008B2602"/>
    <w:rsid w:val="00902A6D"/>
    <w:rsid w:val="00AA74B1"/>
    <w:rsid w:val="00C943E9"/>
    <w:rsid w:val="00CC04EE"/>
    <w:rsid w:val="00D72ADE"/>
    <w:rsid w:val="00EB6F75"/>
    <w:rsid w:val="00F9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021D1"/>
  <w15:docId w15:val="{B3C7DC7D-9531-664A-B3A8-317D94F3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35BE8"/>
    <w:rPr>
      <w:color w:val="0000FF" w:themeColor="hyperlink"/>
      <w:u w:val="single"/>
    </w:rPr>
  </w:style>
  <w:style w:type="paragraph" w:styleId="Header">
    <w:name w:val="header"/>
    <w:basedOn w:val="Normal"/>
    <w:link w:val="HeaderChar"/>
    <w:uiPriority w:val="99"/>
    <w:unhideWhenUsed/>
    <w:rsid w:val="007A1A5F"/>
    <w:pPr>
      <w:tabs>
        <w:tab w:val="center" w:pos="4680"/>
        <w:tab w:val="right" w:pos="9360"/>
      </w:tabs>
    </w:pPr>
  </w:style>
  <w:style w:type="character" w:customStyle="1" w:styleId="HeaderChar">
    <w:name w:val="Header Char"/>
    <w:basedOn w:val="DefaultParagraphFont"/>
    <w:link w:val="Header"/>
    <w:uiPriority w:val="99"/>
    <w:rsid w:val="007A1A5F"/>
  </w:style>
  <w:style w:type="paragraph" w:styleId="Footer">
    <w:name w:val="footer"/>
    <w:basedOn w:val="Normal"/>
    <w:link w:val="FooterChar"/>
    <w:uiPriority w:val="99"/>
    <w:unhideWhenUsed/>
    <w:rsid w:val="007A1A5F"/>
    <w:pPr>
      <w:tabs>
        <w:tab w:val="center" w:pos="4680"/>
        <w:tab w:val="right" w:pos="9360"/>
      </w:tabs>
    </w:pPr>
  </w:style>
  <w:style w:type="character" w:customStyle="1" w:styleId="FooterChar">
    <w:name w:val="Footer Char"/>
    <w:basedOn w:val="DefaultParagraphFont"/>
    <w:link w:val="Footer"/>
    <w:uiPriority w:val="99"/>
    <w:rsid w:val="007A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nnellyma@aaps.k12.mi.us" TargetMode="External"/><Relationship Id="rId13" Type="http://schemas.openxmlformats.org/officeDocument/2006/relationships/hyperlink" Target="http://www.mrsdonnellyclague.weebly.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mrsdonnellyclague.weebl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nellyma@aaps.k12.mi.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nnellyma@aaps.k12.mi.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onnellyma@aaps.k12.mi.us" TargetMode="External"/><Relationship Id="rId14" Type="http://schemas.openxmlformats.org/officeDocument/2006/relationships/hyperlink" Target="http://www.mrsdonnellyclague.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3569</Characters>
  <Application>Microsoft Office Word</Application>
  <DocSecurity>0</DocSecurity>
  <Lines>29</Lines>
  <Paragraphs>8</Paragraphs>
  <ScaleCrop>false</ScaleCrop>
  <Company>Ann Arbor Public Schools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2015-09-14T20:22:00Z</cp:lastPrinted>
  <dcterms:created xsi:type="dcterms:W3CDTF">2019-08-29T13:35:00Z</dcterms:created>
  <dcterms:modified xsi:type="dcterms:W3CDTF">2019-08-29T13:37:00Z</dcterms:modified>
</cp:coreProperties>
</file>